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5B" w:rsidRPr="00213F5B" w:rsidRDefault="00213F5B" w:rsidP="00213F5B">
      <w:pPr>
        <w:rPr>
          <w:rFonts w:eastAsia="Times New Roman"/>
          <w:lang w:eastAsia="fr-FR"/>
        </w:rPr>
      </w:pPr>
      <w:r w:rsidRPr="00213F5B">
        <w:rPr>
          <w:rFonts w:eastAsia="Times New Roman"/>
          <w:lang w:eastAsia="fr-FR"/>
        </w:rPr>
        <w:t xml:space="preserve">&gt; </w:t>
      </w:r>
      <w:hyperlink r:id="rId5" w:history="1">
        <w:r w:rsidRPr="00213F5B">
          <w:rPr>
            <w:rFonts w:eastAsia="Times New Roman"/>
            <w:color w:val="0000FF"/>
            <w:u w:val="single"/>
            <w:lang w:eastAsia="fr-FR"/>
          </w:rPr>
          <w:t>Prestations</w:t>
        </w:r>
      </w:hyperlink>
      <w:r w:rsidRPr="00213F5B">
        <w:rPr>
          <w:rFonts w:eastAsia="Times New Roman"/>
          <w:lang w:eastAsia="fr-FR"/>
        </w:rPr>
        <w:t xml:space="preserve">&gt; Porte anti effraction </w:t>
      </w:r>
    </w:p>
    <w:p w:rsidR="00213F5B" w:rsidRPr="00213F5B" w:rsidRDefault="00213F5B" w:rsidP="00213F5B">
      <w:pPr>
        <w:spacing w:before="100" w:beforeAutospacing="1" w:after="100" w:afterAutospacing="1"/>
        <w:rPr>
          <w:rFonts w:eastAsia="Times New Roman"/>
          <w:lang w:eastAsia="fr-FR"/>
        </w:rPr>
      </w:pPr>
      <w:r w:rsidRPr="00213F5B">
        <w:rPr>
          <w:rFonts w:eastAsia="Times New Roman"/>
          <w:lang w:eastAsia="fr-FR"/>
        </w:rPr>
        <w:t>Porte anti effraction</w:t>
      </w:r>
      <w:r w:rsidRPr="00213F5B">
        <w:rPr>
          <w:rFonts w:ascii="MS Mincho" w:eastAsia="MS Mincho" w:hAnsi="MS Mincho" w:cs="MS Mincho" w:hint="eastAsia"/>
          <w:lang w:eastAsia="fr-FR"/>
        </w:rPr>
        <w:t xml:space="preserve">　</w:t>
      </w:r>
      <w:r w:rsidRPr="00213F5B">
        <w:rPr>
          <w:rFonts w:eastAsia="Times New Roman"/>
          <w:lang w:eastAsia="fr-FR"/>
        </w:rPr>
        <w:t>:</w:t>
      </w:r>
    </w:p>
    <w:p w:rsidR="00213F5B" w:rsidRPr="00213F5B" w:rsidRDefault="00213F5B" w:rsidP="00213F5B">
      <w:pPr>
        <w:spacing w:before="100" w:beforeAutospacing="1" w:after="100" w:afterAutospacing="1"/>
        <w:rPr>
          <w:rFonts w:eastAsia="Times New Roman"/>
          <w:lang w:eastAsia="fr-FR"/>
        </w:rPr>
      </w:pPr>
      <w:r w:rsidRPr="00213F5B">
        <w:rPr>
          <w:rFonts w:eastAsia="Times New Roman"/>
          <w:lang w:eastAsia="fr-FR"/>
        </w:rPr>
        <w:t xml:space="preserve">Nos portes </w:t>
      </w:r>
      <w:proofErr w:type="gramStart"/>
      <w:r w:rsidRPr="00213F5B">
        <w:rPr>
          <w:rFonts w:eastAsia="Times New Roman"/>
          <w:lang w:eastAsia="fr-FR"/>
        </w:rPr>
        <w:t>anti</w:t>
      </w:r>
      <w:proofErr w:type="gramEnd"/>
      <w:r w:rsidRPr="00213F5B">
        <w:rPr>
          <w:rFonts w:eastAsia="Times New Roman"/>
          <w:lang w:eastAsia="fr-FR"/>
        </w:rPr>
        <w:t xml:space="preserve"> effractions (fermeture 10 points de sécurité) sont le meilleur moyen de ralentir la progression d’un intrus sur votre site.</w:t>
      </w:r>
    </w:p>
    <w:p w:rsidR="00213F5B" w:rsidRPr="00213F5B" w:rsidRDefault="00213F5B" w:rsidP="00213F5B">
      <w:pPr>
        <w:spacing w:before="100" w:beforeAutospacing="1" w:after="100" w:afterAutospacing="1"/>
        <w:rPr>
          <w:rFonts w:eastAsia="Times New Roman"/>
          <w:lang w:eastAsia="fr-FR"/>
        </w:rPr>
      </w:pPr>
      <w:r w:rsidRPr="00213F5B">
        <w:rPr>
          <w:rFonts w:eastAsia="Times New Roman"/>
          <w:lang w:eastAsia="fr-FR"/>
        </w:rPr>
        <w:t>Notre méthode de fixation par pression, développé pour respecter l’intégrité du bâti, n’engage aucuns travaux de réfection suite à la dépose.</w:t>
      </w:r>
    </w:p>
    <w:p w:rsidR="00213F5B" w:rsidRPr="00213F5B" w:rsidRDefault="00213F5B" w:rsidP="00213F5B">
      <w:pPr>
        <w:spacing w:before="100" w:beforeAutospacing="1" w:after="100" w:afterAutospacing="1"/>
        <w:rPr>
          <w:rFonts w:eastAsia="Times New Roman"/>
          <w:lang w:eastAsia="fr-FR"/>
        </w:rPr>
      </w:pPr>
      <w:r w:rsidRPr="00213F5B">
        <w:rPr>
          <w:rFonts w:eastAsia="Times New Roman"/>
          <w:lang w:eastAsia="fr-FR"/>
        </w:rPr>
        <w:t>En complément de nos systèmes de vidéosurveillance, la porte anti effraction ADENA vous apporte la tranquillité de ne plus laisser libre accès à vos locaux.</w:t>
      </w:r>
    </w:p>
    <w:p w:rsidR="00213F5B" w:rsidRPr="00213F5B" w:rsidRDefault="00213F5B" w:rsidP="00213F5B">
      <w:pPr>
        <w:spacing w:before="100" w:beforeAutospacing="1" w:after="100" w:afterAutospacing="1"/>
        <w:rPr>
          <w:rFonts w:eastAsia="Times New Roman"/>
          <w:lang w:eastAsia="fr-FR"/>
        </w:rPr>
      </w:pPr>
      <w:r w:rsidRPr="00213F5B">
        <w:rPr>
          <w:rFonts w:eastAsia="Times New Roman"/>
          <w:lang w:eastAsia="fr-FR"/>
        </w:rPr>
        <w:t>Contactez-nous pour une étude personnalisée.</w:t>
      </w:r>
    </w:p>
    <w:p w:rsidR="00995647" w:rsidRDefault="00995647">
      <w:bookmarkStart w:id="0" w:name="_GoBack"/>
      <w:bookmarkEnd w:id="0"/>
    </w:p>
    <w:sectPr w:rsidR="0099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5B"/>
    <w:rsid w:val="00213F5B"/>
    <w:rsid w:val="00810D04"/>
    <w:rsid w:val="00995647"/>
    <w:rsid w:val="00C9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avigation-pipe">
    <w:name w:val="navigation-pipe"/>
    <w:basedOn w:val="Policepardfaut"/>
    <w:rsid w:val="00213F5B"/>
  </w:style>
  <w:style w:type="character" w:customStyle="1" w:styleId="navigationend">
    <w:name w:val="navigation_end"/>
    <w:basedOn w:val="Policepardfaut"/>
    <w:rsid w:val="00213F5B"/>
  </w:style>
  <w:style w:type="character" w:styleId="Lienhypertexte">
    <w:name w:val="Hyperlink"/>
    <w:basedOn w:val="Policepardfaut"/>
    <w:uiPriority w:val="99"/>
    <w:semiHidden/>
    <w:unhideWhenUsed/>
    <w:rsid w:val="00213F5B"/>
    <w:rPr>
      <w:color w:val="0000FF"/>
      <w:u w:val="single"/>
    </w:rPr>
  </w:style>
  <w:style w:type="character" w:customStyle="1" w:styleId="navigationproduct">
    <w:name w:val="navigation_product"/>
    <w:basedOn w:val="Policepardfaut"/>
    <w:rsid w:val="00213F5B"/>
  </w:style>
  <w:style w:type="paragraph" w:styleId="NormalWeb">
    <w:name w:val="Normal (Web)"/>
    <w:basedOn w:val="Normal"/>
    <w:uiPriority w:val="99"/>
    <w:semiHidden/>
    <w:unhideWhenUsed/>
    <w:rsid w:val="00213F5B"/>
    <w:pPr>
      <w:spacing w:before="100" w:beforeAutospacing="1" w:after="100" w:afterAutospacing="1"/>
    </w:pPr>
    <w:rPr>
      <w:rFonts w:eastAsia="Times New Roman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avigation-pipe">
    <w:name w:val="navigation-pipe"/>
    <w:basedOn w:val="Policepardfaut"/>
    <w:rsid w:val="00213F5B"/>
  </w:style>
  <w:style w:type="character" w:customStyle="1" w:styleId="navigationend">
    <w:name w:val="navigation_end"/>
    <w:basedOn w:val="Policepardfaut"/>
    <w:rsid w:val="00213F5B"/>
  </w:style>
  <w:style w:type="character" w:styleId="Lienhypertexte">
    <w:name w:val="Hyperlink"/>
    <w:basedOn w:val="Policepardfaut"/>
    <w:uiPriority w:val="99"/>
    <w:semiHidden/>
    <w:unhideWhenUsed/>
    <w:rsid w:val="00213F5B"/>
    <w:rPr>
      <w:color w:val="0000FF"/>
      <w:u w:val="single"/>
    </w:rPr>
  </w:style>
  <w:style w:type="character" w:customStyle="1" w:styleId="navigationproduct">
    <w:name w:val="navigation_product"/>
    <w:basedOn w:val="Policepardfaut"/>
    <w:rsid w:val="00213F5B"/>
  </w:style>
  <w:style w:type="paragraph" w:styleId="NormalWeb">
    <w:name w:val="Normal (Web)"/>
    <w:basedOn w:val="Normal"/>
    <w:uiPriority w:val="99"/>
    <w:semiHidden/>
    <w:unhideWhenUsed/>
    <w:rsid w:val="00213F5B"/>
    <w:pPr>
      <w:spacing w:before="100" w:beforeAutospacing="1" w:after="100" w:afterAutospacing="1"/>
    </w:pPr>
    <w:rPr>
      <w:rFonts w:eastAsia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ena-protection.fr/content/category/3-prest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 jaumard</dc:creator>
  <cp:lastModifiedBy>matthieu jaumard</cp:lastModifiedBy>
  <cp:revision>1</cp:revision>
  <dcterms:created xsi:type="dcterms:W3CDTF">2014-05-15T08:55:00Z</dcterms:created>
  <dcterms:modified xsi:type="dcterms:W3CDTF">2014-05-15T08:56:00Z</dcterms:modified>
</cp:coreProperties>
</file>